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venir" w:cs="Avenir" w:eastAsia="Avenir" w:hAnsi="Avenir"/>
          <w:color w:val="495b67"/>
          <w:highlight w:val="white"/>
        </w:rPr>
      </w:pPr>
      <w:r w:rsidDel="00000000" w:rsidR="00000000" w:rsidRPr="00000000">
        <w:rPr>
          <w:rtl w:val="0"/>
        </w:rPr>
      </w:r>
    </w:p>
    <w:p w:rsidR="00000000" w:rsidDel="00000000" w:rsidP="00000000" w:rsidRDefault="00000000" w:rsidRPr="00000000" w14:paraId="00000002">
      <w:pPr>
        <w:spacing w:line="276" w:lineRule="auto"/>
        <w:rPr>
          <w:rFonts w:ascii="Avenir" w:cs="Avenir" w:eastAsia="Avenir" w:hAnsi="Avenir"/>
          <w:b w:val="1"/>
          <w:color w:val="495b67"/>
          <w:sz w:val="30"/>
          <w:szCs w:val="30"/>
          <w:highlight w:val="white"/>
        </w:rPr>
      </w:pPr>
      <w:r w:rsidDel="00000000" w:rsidR="00000000" w:rsidRPr="00000000">
        <w:rPr>
          <w:rFonts w:ascii="Avenir" w:cs="Avenir" w:eastAsia="Avenir" w:hAnsi="Avenir"/>
          <w:b w:val="1"/>
          <w:color w:val="495b67"/>
          <w:sz w:val="30"/>
          <w:szCs w:val="30"/>
          <w:highlight w:val="white"/>
          <w:rtl w:val="0"/>
        </w:rPr>
        <w:t xml:space="preserve">Übung: Anpassung eines Berichts aus der HubSpot-Berichtsbibliothek</w:t>
      </w:r>
    </w:p>
    <w:p w:rsidR="00000000" w:rsidDel="00000000" w:rsidP="00000000" w:rsidRDefault="00000000" w:rsidRPr="00000000" w14:paraId="00000003">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04">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1: Navigieren Sie zur Berichtsbibliothek</w:t>
      </w:r>
    </w:p>
    <w:p w:rsidR="00000000" w:rsidDel="00000000" w:rsidP="00000000" w:rsidRDefault="00000000" w:rsidRPr="00000000" w14:paraId="00000005">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Wählen Sie oben rechts auf Ihrem Dashboard "Bericht hinzufügen".</w:t>
      </w:r>
    </w:p>
    <w:p w:rsidR="00000000" w:rsidDel="00000000" w:rsidP="00000000" w:rsidRDefault="00000000" w:rsidRPr="00000000" w14:paraId="00000006">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07">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2: Wählen Sie einen vorgefertigten Bericht aus </w:t>
      </w:r>
    </w:p>
    <w:p w:rsidR="00000000" w:rsidDel="00000000" w:rsidP="00000000" w:rsidRDefault="00000000" w:rsidRPr="00000000" w14:paraId="00000008">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Verwenden Sie das Menü in der Seitenleiste als Leitfaden, durchsuchen Sie die verfügbaren Berichte und Sie werden feststellen, dass Ihre Frage meist sehr genau beantwortet wird.</w:t>
      </w:r>
    </w:p>
    <w:p w:rsidR="00000000" w:rsidDel="00000000" w:rsidP="00000000" w:rsidRDefault="00000000" w:rsidRPr="00000000" w14:paraId="00000009">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0A">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3: Öffnen Sie den Bericht im Builder</w:t>
      </w:r>
    </w:p>
    <w:p w:rsidR="00000000" w:rsidDel="00000000" w:rsidP="00000000" w:rsidRDefault="00000000" w:rsidRPr="00000000" w14:paraId="0000000B">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Wenn der Bericht anpassbar ist, sehen Sie die Schaltfläche "Anpassen" in der oberen linken Ecke des Widgets. Klicken Sie auf diese Schaltfläche. </w:t>
      </w:r>
    </w:p>
    <w:p w:rsidR="00000000" w:rsidDel="00000000" w:rsidP="00000000" w:rsidRDefault="00000000" w:rsidRPr="00000000" w14:paraId="0000000C">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0D">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4: Passen Sie den Bericht an Ihre Bedürfnisse an. </w:t>
      </w:r>
    </w:p>
    <w:p w:rsidR="00000000" w:rsidDel="00000000" w:rsidP="00000000" w:rsidRDefault="00000000" w:rsidRPr="00000000" w14:paraId="0000000E">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Passen Sie im Builder die Eigenschaften, Filter, Masse und die Visualisierung an, um Ihre Frage in ihrer Gesamtheit zu beantworten. </w:t>
      </w:r>
    </w:p>
    <w:p w:rsidR="00000000" w:rsidDel="00000000" w:rsidP="00000000" w:rsidRDefault="00000000" w:rsidRPr="00000000" w14:paraId="0000000F">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10">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5: Speichern Sie Ihren Bericht. </w:t>
      </w:r>
    </w:p>
    <w:p w:rsidR="00000000" w:rsidDel="00000000" w:rsidP="00000000" w:rsidRDefault="00000000" w:rsidRPr="00000000" w14:paraId="00000011">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Klicken Sie oben rechts auf "Speichern", um Ihren Bericht zu Ihrer Liste der gespeicherten Berichte hinzuzufügen.</w:t>
      </w:r>
    </w:p>
    <w:p w:rsidR="00000000" w:rsidDel="00000000" w:rsidP="00000000" w:rsidRDefault="00000000" w:rsidRPr="00000000" w14:paraId="00000012">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13">
      <w:pPr>
        <w:spacing w:line="276" w:lineRule="auto"/>
        <w:rPr>
          <w:rFonts w:ascii="Avenir" w:cs="Avenir" w:eastAsia="Avenir" w:hAnsi="Avenir"/>
          <w:b w:val="1"/>
          <w:color w:val="495b67"/>
          <w:sz w:val="30"/>
          <w:szCs w:val="3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76" w:lineRule="auto"/>
        <w:rPr>
          <w:rFonts w:ascii="Avenir" w:cs="Avenir" w:eastAsia="Avenir" w:hAnsi="Avenir"/>
          <w:b w:val="1"/>
          <w:color w:val="495b67"/>
          <w:sz w:val="30"/>
          <w:szCs w:val="30"/>
          <w:highlight w:val="white"/>
        </w:rPr>
      </w:pPr>
      <w:r w:rsidDel="00000000" w:rsidR="00000000" w:rsidRPr="00000000">
        <w:rPr>
          <w:rtl w:val="0"/>
        </w:rPr>
      </w:r>
    </w:p>
    <w:p w:rsidR="00000000" w:rsidDel="00000000" w:rsidP="00000000" w:rsidRDefault="00000000" w:rsidRPr="00000000" w14:paraId="00000015">
      <w:pPr>
        <w:spacing w:line="276" w:lineRule="auto"/>
        <w:rPr>
          <w:rFonts w:ascii="Avenir" w:cs="Avenir" w:eastAsia="Avenir" w:hAnsi="Avenir"/>
          <w:b w:val="1"/>
          <w:color w:val="495b67"/>
          <w:sz w:val="30"/>
          <w:szCs w:val="30"/>
          <w:highlight w:val="white"/>
        </w:rPr>
      </w:pPr>
      <w:r w:rsidDel="00000000" w:rsidR="00000000" w:rsidRPr="00000000">
        <w:rPr>
          <w:rFonts w:ascii="Avenir" w:cs="Avenir" w:eastAsia="Avenir" w:hAnsi="Avenir"/>
          <w:b w:val="1"/>
          <w:color w:val="495b67"/>
          <w:sz w:val="30"/>
          <w:szCs w:val="30"/>
          <w:highlight w:val="white"/>
          <w:rtl w:val="0"/>
        </w:rPr>
        <w:t xml:space="preserve">Übung: Erstellen Sie einen individuellen Bericht in HubSpot</w:t>
      </w:r>
    </w:p>
    <w:p w:rsidR="00000000" w:rsidDel="00000000" w:rsidP="00000000" w:rsidRDefault="00000000" w:rsidRPr="00000000" w14:paraId="00000016">
      <w:pPr>
        <w:spacing w:line="276" w:lineRule="auto"/>
        <w:rPr>
          <w:rFonts w:ascii="Avenir" w:cs="Avenir" w:eastAsia="Avenir" w:hAnsi="Avenir"/>
          <w:b w:val="1"/>
          <w:color w:val="495b67"/>
          <w:sz w:val="30"/>
          <w:szCs w:val="30"/>
          <w:highlight w:val="white"/>
        </w:rPr>
      </w:pPr>
      <w:r w:rsidDel="00000000" w:rsidR="00000000" w:rsidRPr="00000000">
        <w:rPr>
          <w:rtl w:val="0"/>
        </w:rPr>
      </w:r>
    </w:p>
    <w:p w:rsidR="00000000" w:rsidDel="00000000" w:rsidP="00000000" w:rsidRDefault="00000000" w:rsidRPr="00000000" w14:paraId="00000017">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1: Navigieren Sie zum Berichtsgenerator. </w:t>
      </w:r>
    </w:p>
    <w:p w:rsidR="00000000" w:rsidDel="00000000" w:rsidP="00000000" w:rsidRDefault="00000000" w:rsidRPr="00000000" w14:paraId="00000018">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Navigieren Sie zur Dropdown-Liste "Berichte" und wählen Sie "Berichte". Klicken Sie oben rechts auf "Benutzerdefinierten Bericht erstellen". </w:t>
      </w:r>
    </w:p>
    <w:p w:rsidR="00000000" w:rsidDel="00000000" w:rsidP="00000000" w:rsidRDefault="00000000" w:rsidRPr="00000000" w14:paraId="00000019">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1A">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2: Wählen Sie Ihren Datensatz </w:t>
      </w:r>
    </w:p>
    <w:p w:rsidR="00000000" w:rsidDel="00000000" w:rsidP="00000000" w:rsidRDefault="00000000" w:rsidRPr="00000000" w14:paraId="0000001B">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Wollen Sie über Kontakte berichten? Über Unternehmen? Deals? Oder mehrere auf einmal? </w:t>
      </w:r>
    </w:p>
    <w:p w:rsidR="00000000" w:rsidDel="00000000" w:rsidP="00000000" w:rsidRDefault="00000000" w:rsidRPr="00000000" w14:paraId="0000001C">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1D">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3: Wählen Sie Ihre Objekte aus </w:t>
      </w:r>
    </w:p>
    <w:p w:rsidR="00000000" w:rsidDel="00000000" w:rsidP="00000000" w:rsidRDefault="00000000" w:rsidRPr="00000000" w14:paraId="0000001E">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Über welche spezifischen Datenpunkte möchten Sie berichten? Eine Standardeigenschaft wie Lifecycle-Phase oder Branche? Oder eine eigene, benutzerdefinierte Eigenschaft? </w:t>
      </w:r>
    </w:p>
    <w:p w:rsidR="00000000" w:rsidDel="00000000" w:rsidP="00000000" w:rsidRDefault="00000000" w:rsidRPr="00000000" w14:paraId="0000001F">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20">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4: Fügen Sie Ihre Filter hinzu </w:t>
      </w:r>
    </w:p>
    <w:p w:rsidR="00000000" w:rsidDel="00000000" w:rsidP="00000000" w:rsidRDefault="00000000" w:rsidRPr="00000000" w14:paraId="00000021">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Wahrscheinlich möchten Sie nicht jeden Kontakt oder jeden Deal in Ihrem Bericht sehen. Verwenden Sie notwendige oder andere Filter, um die Daten, die für die zu beantwortende Frage relevant sind, einzugrenzen. </w:t>
      </w:r>
    </w:p>
    <w:p w:rsidR="00000000" w:rsidDel="00000000" w:rsidP="00000000" w:rsidRDefault="00000000" w:rsidRPr="00000000" w14:paraId="00000022">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23">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5: Wählen Sie Ihre Visualisierung</w:t>
      </w:r>
    </w:p>
    <w:p w:rsidR="00000000" w:rsidDel="00000000" w:rsidP="00000000" w:rsidRDefault="00000000" w:rsidRPr="00000000" w14:paraId="00000024">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Wählen Sie die Eigenschaften, die Sie in Ihrem Diagramm anzeigen möchten, indem Sie sie per Drag &amp; Drop in den Builder ziehen. Wählen Sie dann Ihren bevorzugten Visualisierungstyp. </w:t>
      </w:r>
    </w:p>
    <w:p w:rsidR="00000000" w:rsidDel="00000000" w:rsidP="00000000" w:rsidRDefault="00000000" w:rsidRPr="00000000" w14:paraId="00000025">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26">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6: Speichern Sie Ihren Bericht </w:t>
      </w:r>
    </w:p>
    <w:p w:rsidR="00000000" w:rsidDel="00000000" w:rsidP="00000000" w:rsidRDefault="00000000" w:rsidRPr="00000000" w14:paraId="00000027">
      <w:pPr>
        <w:spacing w:line="276" w:lineRule="auto"/>
        <w:rPr>
          <w:rFonts w:ascii="Avenir" w:cs="Avenir" w:eastAsia="Avenir" w:hAnsi="Avenir"/>
          <w:b w:val="1"/>
          <w:color w:val="495b67"/>
          <w:sz w:val="30"/>
          <w:szCs w:val="30"/>
          <w:highlight w:val="white"/>
        </w:rPr>
      </w:pPr>
      <w:r w:rsidDel="00000000" w:rsidR="00000000" w:rsidRPr="00000000">
        <w:rPr>
          <w:rFonts w:ascii="Avenir" w:cs="Avenir" w:eastAsia="Avenir" w:hAnsi="Avenir"/>
          <w:color w:val="495b67"/>
          <w:highlight w:val="white"/>
          <w:rtl w:val="0"/>
        </w:rPr>
        <w:t xml:space="preserve">Klicken Sie oben rechts auf "Speichern", um Ihren Bericht zu Ihrer Liste der gespeicherten Berichte hinzuzufügen.</w:t>
      </w:r>
      <w:r w:rsidDel="00000000" w:rsidR="00000000" w:rsidRPr="00000000">
        <w:rPr>
          <w:rtl w:val="0"/>
        </w:rPr>
      </w:r>
    </w:p>
    <w:p w:rsidR="00000000" w:rsidDel="00000000" w:rsidP="00000000" w:rsidRDefault="00000000" w:rsidRPr="00000000" w14:paraId="00000028">
      <w:pPr>
        <w:spacing w:line="276" w:lineRule="auto"/>
        <w:rPr>
          <w:rFonts w:ascii="Avenir" w:cs="Avenir" w:eastAsia="Avenir" w:hAnsi="Avenir"/>
          <w:b w:val="1"/>
          <w:color w:val="495b67"/>
          <w:sz w:val="30"/>
          <w:szCs w:val="30"/>
          <w:highlight w:val="white"/>
        </w:rPr>
      </w:pPr>
      <w:r w:rsidDel="00000000" w:rsidR="00000000" w:rsidRPr="00000000">
        <w:rPr>
          <w:rtl w:val="0"/>
        </w:rPr>
      </w:r>
    </w:p>
    <w:p w:rsidR="00000000" w:rsidDel="00000000" w:rsidP="00000000" w:rsidRDefault="00000000" w:rsidRPr="00000000" w14:paraId="00000029">
      <w:pPr>
        <w:spacing w:line="276" w:lineRule="auto"/>
        <w:rPr>
          <w:rFonts w:ascii="Avenir" w:cs="Avenir" w:eastAsia="Avenir" w:hAnsi="Avenir"/>
          <w:b w:val="1"/>
          <w:color w:val="495b67"/>
          <w:sz w:val="30"/>
          <w:szCs w:val="3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A">
      <w:pPr>
        <w:spacing w:line="276" w:lineRule="auto"/>
        <w:rPr>
          <w:rFonts w:ascii="Avenir" w:cs="Avenir" w:eastAsia="Avenir" w:hAnsi="Avenir"/>
          <w:b w:val="1"/>
          <w:color w:val="495b67"/>
          <w:sz w:val="30"/>
          <w:szCs w:val="30"/>
          <w:highlight w:val="white"/>
        </w:rPr>
      </w:pPr>
      <w:r w:rsidDel="00000000" w:rsidR="00000000" w:rsidRPr="00000000">
        <w:rPr>
          <w:rtl w:val="0"/>
        </w:rPr>
      </w:r>
    </w:p>
    <w:p w:rsidR="00000000" w:rsidDel="00000000" w:rsidP="00000000" w:rsidRDefault="00000000" w:rsidRPr="00000000" w14:paraId="0000002B">
      <w:pPr>
        <w:spacing w:line="276" w:lineRule="auto"/>
        <w:rPr>
          <w:rFonts w:ascii="Avenir" w:cs="Avenir" w:eastAsia="Avenir" w:hAnsi="Avenir"/>
          <w:b w:val="1"/>
          <w:color w:val="495b67"/>
          <w:sz w:val="30"/>
          <w:szCs w:val="30"/>
          <w:highlight w:val="white"/>
        </w:rPr>
      </w:pPr>
      <w:r w:rsidDel="00000000" w:rsidR="00000000" w:rsidRPr="00000000">
        <w:rPr>
          <w:rFonts w:ascii="Avenir" w:cs="Avenir" w:eastAsia="Avenir" w:hAnsi="Avenir"/>
          <w:b w:val="1"/>
          <w:color w:val="495b67"/>
          <w:sz w:val="30"/>
          <w:szCs w:val="30"/>
          <w:highlight w:val="white"/>
          <w:rtl w:val="0"/>
        </w:rPr>
        <w:t xml:space="preserve">Übung: Erstellung eines benutzerdefinierten Berichts: Leads nach erster Konversion &amp; Ursprüngliche Quelle</w:t>
      </w:r>
    </w:p>
    <w:p w:rsidR="00000000" w:rsidDel="00000000" w:rsidP="00000000" w:rsidRDefault="00000000" w:rsidRPr="00000000" w14:paraId="0000002C">
      <w:pPr>
        <w:spacing w:line="276" w:lineRule="auto"/>
        <w:rPr>
          <w:rFonts w:ascii="Avenir" w:cs="Avenir" w:eastAsia="Avenir" w:hAnsi="Avenir"/>
          <w:color w:val="495b67"/>
          <w:highlight w:val="white"/>
        </w:rPr>
      </w:pPr>
      <w:r w:rsidDel="00000000" w:rsidR="00000000" w:rsidRPr="00000000">
        <w:rPr>
          <w:rtl w:val="0"/>
        </w:rPr>
      </w:r>
    </w:p>
    <w:p w:rsidR="00000000" w:rsidDel="00000000" w:rsidP="00000000" w:rsidRDefault="00000000" w:rsidRPr="00000000" w14:paraId="0000002D">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1: Navigieren Sie zum Berichtsgenerator. </w:t>
      </w:r>
    </w:p>
    <w:p w:rsidR="00000000" w:rsidDel="00000000" w:rsidP="00000000" w:rsidRDefault="00000000" w:rsidRPr="00000000" w14:paraId="0000002E">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Navigieren Sie zur Dropdown-Liste "Berichte" und wählen Sie "Berichte". Klicken Sie oben rechts auf "Benutzerdefinierten Bericht erstellen". </w:t>
      </w:r>
    </w:p>
    <w:p w:rsidR="00000000" w:rsidDel="00000000" w:rsidP="00000000" w:rsidRDefault="00000000" w:rsidRPr="00000000" w14:paraId="0000002F">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30">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2: Wählen Sie Ihren Datensatz </w:t>
      </w:r>
    </w:p>
    <w:p w:rsidR="00000000" w:rsidDel="00000000" w:rsidP="00000000" w:rsidRDefault="00000000" w:rsidRPr="00000000" w14:paraId="00000031">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Wählen Sie "Einzelnes Objekt". Wählen Sie "Kontakte". </w:t>
      </w:r>
    </w:p>
    <w:p w:rsidR="00000000" w:rsidDel="00000000" w:rsidP="00000000" w:rsidRDefault="00000000" w:rsidRPr="00000000" w14:paraId="00000032">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33">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3: Wählen Sie Ihre Eigenschaften aus </w:t>
      </w:r>
    </w:p>
    <w:p w:rsidR="00000000" w:rsidDel="00000000" w:rsidP="00000000" w:rsidRDefault="00000000" w:rsidRPr="00000000" w14:paraId="00000034">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Wählen Sie unter "Eigenschaften" die Optionen "Erste Konversion", "Ursprüngliche Quelle", "Datum der Konversion zum Lead" und "Lifecycle-Phase". </w:t>
      </w:r>
    </w:p>
    <w:p w:rsidR="00000000" w:rsidDel="00000000" w:rsidP="00000000" w:rsidRDefault="00000000" w:rsidRPr="00000000" w14:paraId="00000035">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36">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4: Fügen Sie Ihre Filter hinzu </w:t>
      </w:r>
    </w:p>
    <w:p w:rsidR="00000000" w:rsidDel="00000000" w:rsidP="00000000" w:rsidRDefault="00000000" w:rsidRPr="00000000" w14:paraId="00000037">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Setzen Sie unter "Filter" die Option "Wurde ein Lead-Datum" auf "Dieses Jahr". Setzen Sie unter "Andere Filter" "Erste Konvertierung" auf "ist bekannt".  </w:t>
      </w:r>
    </w:p>
    <w:p w:rsidR="00000000" w:rsidDel="00000000" w:rsidP="00000000" w:rsidRDefault="00000000" w:rsidRPr="00000000" w14:paraId="00000038">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39">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5: Wählen Sie Ihre Visualisierung</w:t>
      </w:r>
    </w:p>
    <w:p w:rsidR="00000000" w:rsidDel="00000000" w:rsidP="00000000" w:rsidRDefault="00000000" w:rsidRPr="00000000" w14:paraId="0000003A">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Wählen Sie in der Registerkarte "Visualisierung" die Option "Balken". Ziehen Sie "Erste Konversion" und "Anzahl der Kontakte" nach oben in den Bereich "Zur Anzeige ziehen und ablegen". Fügen Sie anschliessend noch "Ursprüngliche Quelle" hinzu.</w:t>
      </w:r>
    </w:p>
    <w:p w:rsidR="00000000" w:rsidDel="00000000" w:rsidP="00000000" w:rsidRDefault="00000000" w:rsidRPr="00000000" w14:paraId="0000003B">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3C">
      <w:pPr>
        <w:spacing w:line="276" w:lineRule="auto"/>
        <w:rPr>
          <w:rFonts w:ascii="Avenir" w:cs="Avenir" w:eastAsia="Avenir" w:hAnsi="Avenir"/>
          <w:b w:val="1"/>
          <w:color w:val="495b67"/>
          <w:highlight w:val="white"/>
        </w:rPr>
      </w:pPr>
      <w:r w:rsidDel="00000000" w:rsidR="00000000" w:rsidRPr="00000000">
        <w:rPr>
          <w:rFonts w:ascii="Avenir" w:cs="Avenir" w:eastAsia="Avenir" w:hAnsi="Avenir"/>
          <w:b w:val="1"/>
          <w:color w:val="495b67"/>
          <w:highlight w:val="white"/>
          <w:rtl w:val="0"/>
        </w:rPr>
        <w:t xml:space="preserve">Schritt 6: Speichern Sie Ihren Bericht </w:t>
      </w:r>
    </w:p>
    <w:p w:rsidR="00000000" w:rsidDel="00000000" w:rsidP="00000000" w:rsidRDefault="00000000" w:rsidRPr="00000000" w14:paraId="0000003D">
      <w:pPr>
        <w:spacing w:line="276" w:lineRule="auto"/>
        <w:rPr>
          <w:rFonts w:ascii="Avenir" w:cs="Avenir" w:eastAsia="Avenir" w:hAnsi="Avenir"/>
          <w:color w:val="495b67"/>
          <w:highlight w:val="white"/>
        </w:rPr>
      </w:pPr>
      <w:r w:rsidDel="00000000" w:rsidR="00000000" w:rsidRPr="00000000">
        <w:rPr>
          <w:rFonts w:ascii="Avenir" w:cs="Avenir" w:eastAsia="Avenir" w:hAnsi="Avenir"/>
          <w:color w:val="495b67"/>
          <w:highlight w:val="white"/>
          <w:rtl w:val="0"/>
        </w:rPr>
        <w:t xml:space="preserve">Klicken Sie oben rechts auf "Speichern", um Ihren Bericht zu Ihrer Liste der gespeicherten Berichte hinzuzufügen.</w:t>
      </w:r>
    </w:p>
    <w:p w:rsidR="00000000" w:rsidDel="00000000" w:rsidP="00000000" w:rsidRDefault="00000000" w:rsidRPr="00000000" w14:paraId="0000003E">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color w:val="495b67"/>
          <w:highlight w:val="white"/>
        </w:rPr>
      </w:pPr>
      <w:r w:rsidDel="00000000" w:rsidR="00000000" w:rsidRPr="00000000">
        <w:rPr>
          <w:rFonts w:ascii="Avenir" w:cs="Avenir" w:eastAsia="Avenir" w:hAnsi="Avenir"/>
          <w:b w:val="1"/>
          <w:color w:val="495b67"/>
          <w:highlight w:val="white"/>
          <w:rtl w:val="0"/>
        </w:rPr>
        <w:t xml:space="preserve">Profi-Tipp: </w:t>
      </w:r>
      <w:r w:rsidDel="00000000" w:rsidR="00000000" w:rsidRPr="00000000">
        <w:rPr>
          <w:rFonts w:ascii="Avenir" w:cs="Avenir" w:eastAsia="Avenir" w:hAnsi="Avenir"/>
          <w:color w:val="495b67"/>
          <w:highlight w:val="white"/>
          <w:rtl w:val="0"/>
        </w:rPr>
        <w:t xml:space="preserve">Versuchen Sie, "Lifecycle-Phase" gegen "Ursprüngliche Quelle" auszutauschen. Wie ändert sich der Bericht?</w:t>
      </w:r>
    </w:p>
    <w:p w:rsidR="00000000" w:rsidDel="00000000" w:rsidP="00000000" w:rsidRDefault="00000000" w:rsidRPr="00000000" w14:paraId="00000040">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41">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42">
      <w:pPr>
        <w:spacing w:line="276" w:lineRule="auto"/>
        <w:rPr>
          <w:rFonts w:ascii="Avenir" w:cs="Avenir" w:eastAsia="Avenir" w:hAnsi="Avenir"/>
          <w:b w:val="1"/>
          <w:color w:val="495b67"/>
          <w:highlight w:val="white"/>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color w:val="495b67"/>
          <w:highlight w:val="white"/>
        </w:rPr>
      </w:pPr>
      <w:r w:rsidDel="00000000" w:rsidR="00000000" w:rsidRPr="00000000">
        <w:rPr>
          <w:rtl w:val="0"/>
        </w:rPr>
      </w:r>
    </w:p>
    <w:sectPr>
      <w:headerReference r:id="rId7" w:type="default"/>
      <w:footerReference r:id="rId8" w:type="default"/>
      <w:footerReference r:id="rId9" w:type="first"/>
      <w:footerReference r:id="rId10" w:type="even"/>
      <w:pgSz w:h="15840" w:w="12240"/>
      <w:pgMar w:bottom="360" w:top="360" w:left="360" w:right="360" w:header="36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495b67"/>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left"/>
      <w:rPr>
        <w:rFonts w:ascii="Calibri" w:cs="Calibri" w:eastAsia="Calibri" w:hAnsi="Calibri"/>
        <w:b w:val="0"/>
        <w:i w:val="0"/>
        <w:smallCaps w:val="0"/>
        <w:strike w:val="0"/>
        <w:color w:val="495b67"/>
        <w:sz w:val="20"/>
        <w:szCs w:val="20"/>
        <w:u w:val="none"/>
        <w:shd w:fill="auto" w:val="clear"/>
        <w:vertAlign w:val="baseline"/>
      </w:rPr>
    </w:pPr>
    <w:r w:rsidDel="00000000" w:rsidR="00000000" w:rsidRPr="00000000">
      <w:rPr>
        <w:rFonts w:ascii="Calibri" w:cs="Calibri" w:eastAsia="Calibri" w:hAnsi="Calibri"/>
        <w:b w:val="0"/>
        <w:i w:val="0"/>
        <w:smallCaps w:val="0"/>
        <w:strike w:val="0"/>
        <w:color w:val="495b67"/>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360" w:firstLine="0"/>
      <w:jc w:val="left"/>
      <w:rPr>
        <w:rFonts w:ascii="Avenir" w:cs="Avenir" w:eastAsia="Avenir" w:hAnsi="Avenir"/>
        <w:b w:val="0"/>
        <w:i w:val="0"/>
        <w:smallCaps w:val="0"/>
        <w:strike w:val="0"/>
        <w:color w:val="495b67"/>
        <w:sz w:val="20"/>
        <w:szCs w:val="20"/>
        <w:u w:val="none"/>
        <w:shd w:fill="auto" w:val="clear"/>
        <w:vertAlign w:val="baseline"/>
      </w:rPr>
    </w:pPr>
    <w:r w:rsidDel="00000000" w:rsidR="00000000" w:rsidRPr="00000000">
      <w:rPr>
        <w:rFonts w:ascii="Avenir" w:cs="Avenir" w:eastAsia="Avenir" w:hAnsi="Avenir"/>
        <w:color w:val="495b67"/>
        <w:sz w:val="20"/>
        <w:szCs w:val="20"/>
        <w:rtl w:val="0"/>
      </w:rPr>
      <w:t xml:space="preserve">Erstellung benutzerdefinierter Berichte</w:t>
    </w:r>
    <w:r w:rsidDel="00000000" w:rsidR="00000000" w:rsidRPr="00000000">
      <w:rPr>
        <w:rFonts w:ascii="Avenir" w:cs="Avenir" w:eastAsia="Avenir" w:hAnsi="Avenir"/>
        <w:b w:val="0"/>
        <w:i w:val="0"/>
        <w:smallCaps w:val="0"/>
        <w:strike w:val="0"/>
        <w:color w:val="495b67"/>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495b67"/>
        <w:sz w:val="20"/>
        <w:szCs w:val="20"/>
        <w:u w:val="none"/>
        <w:shd w:fill="auto" w:val="clear"/>
        <w:vertAlign w:val="baseline"/>
      </w:rPr>
      <w:drawing>
        <wp:inline distB="0" distT="0" distL="0" distR="0">
          <wp:extent cx="692785" cy="349885"/>
          <wp:effectExtent b="0" l="0" r="0" t="0"/>
          <wp:docPr id="17"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92785" cy="349885"/>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360" w:firstLine="0"/>
      <w:jc w:val="left"/>
      <w:rPr>
        <w:rFonts w:ascii="Avenir" w:cs="Avenir" w:eastAsia="Avenir" w:hAnsi="Avenir"/>
        <w:b w:val="0"/>
        <w:i w:val="0"/>
        <w:smallCaps w:val="0"/>
        <w:strike w:val="0"/>
        <w:color w:val="495b67"/>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SHORTENED TITLE OF YOUR WORKSHEET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692785" cy="349885"/>
          <wp:effectExtent b="0" l="0" r="0" t="0"/>
          <wp:docPr id="1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92785" cy="349885"/>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7253288" cy="933450"/>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53288" cy="93345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177800</wp:posOffset>
              </wp:positionV>
              <wp:extent cx="6191250" cy="619125"/>
              <wp:effectExtent b="0" l="0" r="0" t="0"/>
              <wp:wrapNone/>
              <wp:docPr id="14" name=""/>
              <a:graphic>
                <a:graphicData uri="http://schemas.microsoft.com/office/word/2010/wordprocessingShape">
                  <wps:wsp>
                    <wps:cNvSpPr/>
                    <wps:cNvPr id="2" name="Shape 2"/>
                    <wps:spPr>
                      <a:xfrm>
                        <a:off x="666550" y="3321600"/>
                        <a:ext cx="9318000" cy="91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1"/>
                              <w:i w:val="0"/>
                              <w:smallCaps w:val="0"/>
                              <w:strike w:val="0"/>
                              <w:color w:val="495b67"/>
                              <w:sz w:val="44"/>
                              <w:vertAlign w:val="baseline"/>
                            </w:rPr>
                            <w:t xml:space="preserve">HubSpot User Group Zürich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1"/>
                              <w:i w:val="0"/>
                              <w:smallCaps w:val="0"/>
                              <w:strike w:val="0"/>
                              <w:color w:val="495b67"/>
                              <w:sz w:val="44"/>
                              <w:vertAlign w:val="baseline"/>
                            </w:rPr>
                          </w:r>
                          <w:r w:rsidDel="00000000" w:rsidR="00000000" w:rsidRPr="00000000">
                            <w:rPr>
                              <w:rFonts w:ascii="Avenir" w:cs="Avenir" w:eastAsia="Avenir" w:hAnsi="Avenir"/>
                              <w:b w:val="1"/>
                              <w:i w:val="0"/>
                              <w:smallCaps w:val="0"/>
                              <w:strike w:val="0"/>
                              <w:color w:val="495b67"/>
                              <w:sz w:val="44"/>
                              <w:vertAlign w:val="baseline"/>
                            </w:rPr>
                            <w:t xml:space="preserve">ARBEITSBLATT ZUR ERSTELLUNG BENUTZERDEFINIERTER BERICHTE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177800</wp:posOffset>
              </wp:positionV>
              <wp:extent cx="6191250" cy="619125"/>
              <wp:effectExtent b="0" l="0" r="0" t="0"/>
              <wp:wrapNone/>
              <wp:docPr id="14"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91250" cy="6191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yperlink1" w:customStyle="1">
    <w:name w:val="Hyperlink1"/>
    <w:basedOn w:val="HTMLAddress"/>
    <w:qFormat w:val="1"/>
    <w:rsid w:val="00B101AC"/>
    <w:rPr>
      <w:rFonts w:ascii="Avenir Book" w:cs="Times New Roman" w:hAnsi="Avenir Book"/>
      <w:i w:val="0"/>
      <w:iCs w:val="0"/>
      <w:color w:val="00a4bd"/>
      <w:u w:val="single"/>
    </w:rPr>
  </w:style>
  <w:style w:type="paragraph" w:styleId="HTMLAddress">
    <w:name w:val="HTML Address"/>
    <w:basedOn w:val="Normal"/>
    <w:link w:val="HTMLAddressChar"/>
    <w:uiPriority w:val="99"/>
    <w:semiHidden w:val="1"/>
    <w:unhideWhenUsed w:val="1"/>
    <w:rsid w:val="00B101AC"/>
    <w:rPr>
      <w:i w:val="1"/>
      <w:iCs w:val="1"/>
    </w:rPr>
  </w:style>
  <w:style w:type="character" w:styleId="HTMLAddressChar" w:customStyle="1">
    <w:name w:val="HTML Address Char"/>
    <w:basedOn w:val="DefaultParagraphFont"/>
    <w:link w:val="HTMLAddress"/>
    <w:uiPriority w:val="99"/>
    <w:semiHidden w:val="1"/>
    <w:rsid w:val="00B101AC"/>
    <w:rPr>
      <w:i w:val="1"/>
      <w:iCs w:val="1"/>
    </w:rPr>
  </w:style>
  <w:style w:type="character" w:styleId="Hyperlink">
    <w:name w:val="Hyperlink"/>
    <w:basedOn w:val="DefaultParagraphFont"/>
    <w:uiPriority w:val="99"/>
    <w:unhideWhenUsed w:val="1"/>
    <w:rsid w:val="00B101AC"/>
    <w:rPr>
      <w:rFonts w:ascii="Avenir Book" w:hAnsi="Avenir Book"/>
      <w:color w:val="00a4bd"/>
      <w:sz w:val="24"/>
      <w:u w:val="single"/>
    </w:rPr>
  </w:style>
  <w:style w:type="paragraph" w:styleId="Header">
    <w:name w:val="header"/>
    <w:basedOn w:val="Normal"/>
    <w:link w:val="HeaderChar"/>
    <w:uiPriority w:val="99"/>
    <w:unhideWhenUsed w:val="1"/>
    <w:rsid w:val="00192956"/>
    <w:pPr>
      <w:tabs>
        <w:tab w:val="center" w:pos="4680"/>
        <w:tab w:val="right" w:pos="9360"/>
      </w:tabs>
    </w:pPr>
  </w:style>
  <w:style w:type="character" w:styleId="HeaderChar" w:customStyle="1">
    <w:name w:val="Header Char"/>
    <w:basedOn w:val="DefaultParagraphFont"/>
    <w:link w:val="Header"/>
    <w:uiPriority w:val="99"/>
    <w:rsid w:val="00192956"/>
  </w:style>
  <w:style w:type="paragraph" w:styleId="Footer">
    <w:name w:val="footer"/>
    <w:basedOn w:val="Normal"/>
    <w:link w:val="FooterChar"/>
    <w:uiPriority w:val="99"/>
    <w:unhideWhenUsed w:val="1"/>
    <w:rsid w:val="00192956"/>
    <w:pPr>
      <w:tabs>
        <w:tab w:val="center" w:pos="4680"/>
        <w:tab w:val="right" w:pos="9360"/>
      </w:tabs>
    </w:pPr>
  </w:style>
  <w:style w:type="character" w:styleId="FooterChar" w:customStyle="1">
    <w:name w:val="Footer Char"/>
    <w:basedOn w:val="DefaultParagraphFont"/>
    <w:link w:val="Footer"/>
    <w:uiPriority w:val="99"/>
    <w:rsid w:val="00192956"/>
  </w:style>
  <w:style w:type="paragraph" w:styleId="Paragraph" w:customStyle="1">
    <w:name w:val="Paragraph"/>
    <w:basedOn w:val="Normal"/>
    <w:uiPriority w:val="99"/>
    <w:rsid w:val="0018130C"/>
    <w:pPr>
      <w:widowControl w:val="0"/>
      <w:suppressAutoHyphens w:val="1"/>
      <w:autoSpaceDE w:val="0"/>
      <w:autoSpaceDN w:val="0"/>
      <w:adjustRightInd w:val="0"/>
      <w:spacing w:after="220" w:line="340" w:lineRule="atLeast"/>
      <w:textAlignment w:val="center"/>
    </w:pPr>
    <w:rPr>
      <w:rFonts w:ascii="Avenir-Book" w:cs="Avenir-Book" w:hAnsi="Avenir-Book"/>
      <w:color w:val="495b67"/>
    </w:rPr>
  </w:style>
  <w:style w:type="paragraph" w:styleId="ListParagraph">
    <w:name w:val="List Paragraph"/>
    <w:basedOn w:val="Normal"/>
    <w:uiPriority w:val="34"/>
    <w:qFormat w:val="1"/>
    <w:rsid w:val="0018130C"/>
    <w:pPr>
      <w:ind w:left="720"/>
      <w:contextualSpacing w:val="1"/>
    </w:pPr>
  </w:style>
  <w:style w:type="character" w:styleId="PageNumber">
    <w:name w:val="page number"/>
    <w:basedOn w:val="DefaultParagraphFont"/>
    <w:uiPriority w:val="99"/>
    <w:semiHidden w:val="1"/>
    <w:unhideWhenUsed w:val="1"/>
    <w:rsid w:val="00E134B7"/>
  </w:style>
  <w:style w:type="table" w:styleId="TableGrid">
    <w:name w:val="Table Grid"/>
    <w:basedOn w:val="TableNormal"/>
    <w:uiPriority w:val="39"/>
    <w:rsid w:val="00E134B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KDjgMCxZ2gyySootG6HOAMGnQA==">AMUW2mWTkPCOpKSmgweRDyrOxFWm8+CnRl4kdSV8Ql7k1lElymFRjYTzv04ma89xE0sueSBaJDxmsLrt40G2N1ziIR1HigGFfxakXyYwg7sZ0lBUzOQW1kU=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2019-10-09T17:29:00Z</dcterms:created>
  <dc:creator>Microsoft Office User</dc:creator>
</cp:coreProperties>
</file>